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E561B" w14:textId="77777777" w:rsidR="00424A5A" w:rsidRPr="00D3215A" w:rsidRDefault="00424A5A">
      <w:pPr>
        <w:rPr>
          <w:rFonts w:ascii="Tahoma" w:hAnsi="Tahoma" w:cs="Tahoma"/>
          <w:sz w:val="20"/>
          <w:szCs w:val="20"/>
        </w:rPr>
      </w:pPr>
    </w:p>
    <w:p w14:paraId="613A20E0" w14:textId="77777777" w:rsidR="00424A5A" w:rsidRPr="00D3215A" w:rsidRDefault="00424A5A">
      <w:pPr>
        <w:rPr>
          <w:rFonts w:ascii="Tahoma" w:hAnsi="Tahoma" w:cs="Tahoma"/>
          <w:sz w:val="20"/>
          <w:szCs w:val="20"/>
        </w:rPr>
      </w:pPr>
    </w:p>
    <w:p w14:paraId="0E0C0DC4" w14:textId="77777777" w:rsidR="00424A5A" w:rsidRPr="00D3215A" w:rsidRDefault="00424A5A" w:rsidP="00424A5A">
      <w:pPr>
        <w:rPr>
          <w:rFonts w:ascii="Tahoma" w:hAnsi="Tahoma" w:cs="Tahoma"/>
          <w:sz w:val="20"/>
          <w:szCs w:val="20"/>
        </w:rPr>
      </w:pPr>
    </w:p>
    <w:p w14:paraId="7F78CA40" w14:textId="77777777" w:rsidR="00424A5A" w:rsidRPr="00D3215A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D3215A" w14:paraId="219BC08B" w14:textId="77777777">
        <w:tc>
          <w:tcPr>
            <w:tcW w:w="1080" w:type="dxa"/>
            <w:vAlign w:val="center"/>
          </w:tcPr>
          <w:p w14:paraId="57F40657" w14:textId="77777777" w:rsidR="00424A5A" w:rsidRPr="00D3215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3215A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47A412A5" w14:textId="77777777" w:rsidR="00424A5A" w:rsidRPr="00D3215A" w:rsidRDefault="004C250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3215A">
              <w:rPr>
                <w:rFonts w:ascii="Tahoma" w:hAnsi="Tahoma" w:cs="Tahoma"/>
                <w:color w:val="0000FF"/>
                <w:sz w:val="20"/>
                <w:szCs w:val="20"/>
              </w:rPr>
              <w:t>43001-53/2020-01</w:t>
            </w:r>
          </w:p>
        </w:tc>
        <w:tc>
          <w:tcPr>
            <w:tcW w:w="1080" w:type="dxa"/>
            <w:vAlign w:val="center"/>
          </w:tcPr>
          <w:p w14:paraId="7C6C1203" w14:textId="77777777" w:rsidR="00424A5A" w:rsidRPr="00D3215A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8FC07A2" w14:textId="77777777" w:rsidR="00424A5A" w:rsidRPr="00D3215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3215A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57BDA625" w14:textId="77777777" w:rsidR="00424A5A" w:rsidRPr="00D3215A" w:rsidRDefault="004C250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3215A">
              <w:rPr>
                <w:rFonts w:ascii="Tahoma" w:hAnsi="Tahoma" w:cs="Tahoma"/>
                <w:color w:val="0000FF"/>
                <w:sz w:val="20"/>
                <w:szCs w:val="20"/>
              </w:rPr>
              <w:t>A-94/20 S</w:t>
            </w:r>
            <w:r w:rsidR="00424A5A" w:rsidRPr="00D3215A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D3215A" w14:paraId="1A0B8606" w14:textId="77777777">
        <w:tc>
          <w:tcPr>
            <w:tcW w:w="1080" w:type="dxa"/>
            <w:vAlign w:val="center"/>
          </w:tcPr>
          <w:p w14:paraId="6F366BEF" w14:textId="77777777" w:rsidR="00424A5A" w:rsidRPr="00D3215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3215A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15D7AF0E" w14:textId="77777777" w:rsidR="00424A5A" w:rsidRPr="00D3215A" w:rsidRDefault="00D321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3215A">
              <w:rPr>
                <w:rFonts w:ascii="Tahoma" w:hAnsi="Tahoma" w:cs="Tahoma"/>
                <w:color w:val="0000FF"/>
                <w:sz w:val="20"/>
                <w:szCs w:val="20"/>
              </w:rPr>
              <w:t>22</w:t>
            </w:r>
            <w:r w:rsidR="004C2502" w:rsidRPr="00D3215A">
              <w:rPr>
                <w:rFonts w:ascii="Tahoma" w:hAnsi="Tahoma" w:cs="Tahoma"/>
                <w:color w:val="0000FF"/>
                <w:sz w:val="20"/>
                <w:szCs w:val="20"/>
              </w:rPr>
              <w:t>.09.2020</w:t>
            </w:r>
          </w:p>
        </w:tc>
        <w:tc>
          <w:tcPr>
            <w:tcW w:w="1080" w:type="dxa"/>
            <w:vAlign w:val="center"/>
          </w:tcPr>
          <w:p w14:paraId="0E63700D" w14:textId="77777777" w:rsidR="00424A5A" w:rsidRPr="00D3215A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7CE4C89" w14:textId="77777777" w:rsidR="00424A5A" w:rsidRPr="00D3215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3215A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605AE4E1" w14:textId="77777777" w:rsidR="00424A5A" w:rsidRPr="00D3215A" w:rsidRDefault="004C250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3215A">
              <w:rPr>
                <w:rFonts w:ascii="Tahoma" w:hAnsi="Tahoma" w:cs="Tahoma"/>
                <w:color w:val="0000FF"/>
                <w:sz w:val="20"/>
                <w:szCs w:val="20"/>
              </w:rPr>
              <w:t>2431-20-000347/0</w:t>
            </w:r>
          </w:p>
        </w:tc>
      </w:tr>
    </w:tbl>
    <w:p w14:paraId="47215870" w14:textId="77777777" w:rsidR="00424A5A" w:rsidRPr="00D3215A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654AACBB" w14:textId="77777777" w:rsidR="00424A5A" w:rsidRPr="00D3215A" w:rsidRDefault="00424A5A">
      <w:pPr>
        <w:rPr>
          <w:rFonts w:ascii="Tahoma" w:hAnsi="Tahoma" w:cs="Tahoma"/>
          <w:sz w:val="20"/>
          <w:szCs w:val="20"/>
        </w:rPr>
      </w:pPr>
    </w:p>
    <w:p w14:paraId="7CD17F49" w14:textId="77777777" w:rsidR="00556816" w:rsidRPr="00D3215A" w:rsidRDefault="00556816">
      <w:pPr>
        <w:rPr>
          <w:rFonts w:ascii="Tahoma" w:hAnsi="Tahoma" w:cs="Tahoma"/>
          <w:sz w:val="20"/>
          <w:szCs w:val="20"/>
        </w:rPr>
      </w:pPr>
    </w:p>
    <w:p w14:paraId="0C0D0F4E" w14:textId="77777777" w:rsidR="00424A5A" w:rsidRPr="00D3215A" w:rsidRDefault="00424A5A">
      <w:pPr>
        <w:rPr>
          <w:rFonts w:ascii="Tahoma" w:hAnsi="Tahoma" w:cs="Tahoma"/>
          <w:sz w:val="20"/>
          <w:szCs w:val="20"/>
        </w:rPr>
      </w:pPr>
    </w:p>
    <w:p w14:paraId="6C10D982" w14:textId="77777777" w:rsidR="00E813F4" w:rsidRPr="00D3215A" w:rsidRDefault="00E813F4" w:rsidP="00E813F4">
      <w:pPr>
        <w:rPr>
          <w:rFonts w:ascii="Tahoma" w:hAnsi="Tahoma" w:cs="Tahoma"/>
          <w:sz w:val="20"/>
          <w:szCs w:val="20"/>
        </w:rPr>
      </w:pPr>
    </w:p>
    <w:p w14:paraId="5D753694" w14:textId="77777777" w:rsidR="00E813F4" w:rsidRPr="00D3215A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D3215A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74BBAA66" w14:textId="77777777" w:rsidR="00E813F4" w:rsidRPr="00D3215A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D3215A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5E84F4B4" w14:textId="77777777" w:rsidR="00E813F4" w:rsidRPr="00D3215A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D3215A" w14:paraId="4D135C58" w14:textId="77777777">
        <w:tc>
          <w:tcPr>
            <w:tcW w:w="9288" w:type="dxa"/>
          </w:tcPr>
          <w:p w14:paraId="2DAC7BBA" w14:textId="77777777" w:rsidR="00E813F4" w:rsidRPr="00D3215A" w:rsidRDefault="004C2502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D3215A">
              <w:rPr>
                <w:rFonts w:ascii="Tahoma" w:hAnsi="Tahoma" w:cs="Tahoma"/>
                <w:b/>
                <w:szCs w:val="20"/>
              </w:rPr>
              <w:t>Inženirske storitve pri investicijah na državnih cestah,  na G + R cestah Direkcije RS za infrastrukturo / 2020-1</w:t>
            </w:r>
          </w:p>
        </w:tc>
      </w:tr>
    </w:tbl>
    <w:p w14:paraId="7ACA8AA2" w14:textId="77777777" w:rsidR="00E813F4" w:rsidRPr="00D3215A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473573EB" w14:textId="77777777" w:rsidR="00E813F4" w:rsidRPr="00D3215A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68ACDD01" w14:textId="77777777" w:rsidR="00D3215A" w:rsidRPr="00D3215A" w:rsidRDefault="00D3215A" w:rsidP="00D3215A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D3215A">
        <w:rPr>
          <w:rFonts w:ascii="Tahoma" w:hAnsi="Tahoma" w:cs="Tahoma"/>
          <w:b/>
          <w:color w:val="333333"/>
          <w:sz w:val="20"/>
          <w:szCs w:val="20"/>
          <w:lang w:eastAsia="sl-SI"/>
        </w:rPr>
        <w:t>JN005608/2020-B01 - A-094/20; datum objave: 10.09.2020   </w:t>
      </w:r>
      <w:r w:rsidRPr="00D3215A">
        <w:rPr>
          <w:rFonts w:ascii="Tahoma" w:hAnsi="Tahoma" w:cs="Tahoma"/>
          <w:b/>
          <w:color w:val="777777"/>
          <w:sz w:val="20"/>
          <w:szCs w:val="20"/>
          <w:lang w:eastAsia="sl-SI"/>
        </w:rPr>
        <w:t>(</w:t>
      </w:r>
    </w:p>
    <w:p w14:paraId="4AA75903" w14:textId="77777777" w:rsidR="00D3215A" w:rsidRPr="00D3215A" w:rsidRDefault="00D3215A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 w:rsidRPr="00D3215A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22.09.2020   16:08</w:t>
      </w:r>
    </w:p>
    <w:p w14:paraId="110EA647" w14:textId="77777777" w:rsidR="00E813F4" w:rsidRPr="00D3215A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D3215A">
        <w:rPr>
          <w:rFonts w:ascii="Tahoma" w:hAnsi="Tahoma" w:cs="Tahoma"/>
          <w:b/>
          <w:szCs w:val="20"/>
        </w:rPr>
        <w:t>Vprašanje:</w:t>
      </w:r>
    </w:p>
    <w:p w14:paraId="7A0DB1A1" w14:textId="77777777" w:rsidR="00E813F4" w:rsidRPr="00D3215A" w:rsidRDefault="00E813F4" w:rsidP="00D3215A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14:paraId="7A646465" w14:textId="77777777" w:rsidR="00E813F4" w:rsidRPr="00D3215A" w:rsidRDefault="00D3215A" w:rsidP="00D3215A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D3215A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D3215A">
        <w:rPr>
          <w:rFonts w:ascii="Tahoma" w:hAnsi="Tahoma" w:cs="Tahoma"/>
          <w:color w:val="333333"/>
          <w:szCs w:val="20"/>
        </w:rPr>
        <w:br/>
      </w:r>
      <w:r w:rsidRPr="00D3215A">
        <w:rPr>
          <w:rFonts w:ascii="Tahoma" w:hAnsi="Tahoma" w:cs="Tahoma"/>
          <w:color w:val="333333"/>
          <w:szCs w:val="20"/>
        </w:rPr>
        <w:br/>
      </w:r>
      <w:r w:rsidRPr="00D3215A">
        <w:rPr>
          <w:rFonts w:ascii="Tahoma" w:hAnsi="Tahoma" w:cs="Tahoma"/>
          <w:color w:val="333333"/>
          <w:szCs w:val="20"/>
          <w:shd w:val="clear" w:color="auto" w:fill="FFFFFF"/>
        </w:rPr>
        <w:t>na Naročnika apeliramo, da pri točki 3.3 Merilo za izbiro najugodnejše ponudbe, podtočka C. Socialna naravnanost ponudnika (T3) kot merilo upošteva tudi zaposlovanje invalidov nad zakonsko določeno kvoto s strani gospodarskega subjekta, saj smatramo, da ima le to večji socialni moment kot štipendija.</w:t>
      </w:r>
      <w:r w:rsidRPr="00D3215A">
        <w:rPr>
          <w:rFonts w:ascii="Tahoma" w:hAnsi="Tahoma" w:cs="Tahoma"/>
          <w:color w:val="333333"/>
          <w:szCs w:val="20"/>
        </w:rPr>
        <w:br/>
      </w:r>
      <w:r w:rsidRPr="00D3215A">
        <w:rPr>
          <w:rFonts w:ascii="Tahoma" w:hAnsi="Tahoma" w:cs="Tahoma"/>
          <w:color w:val="333333"/>
          <w:szCs w:val="20"/>
        </w:rPr>
        <w:br/>
      </w:r>
      <w:r w:rsidRPr="00D3215A">
        <w:rPr>
          <w:rFonts w:ascii="Tahoma" w:hAnsi="Tahoma" w:cs="Tahoma"/>
          <w:color w:val="333333"/>
          <w:szCs w:val="20"/>
          <w:shd w:val="clear" w:color="auto" w:fill="FFFFFF"/>
        </w:rPr>
        <w:t>Lep pozdrav</w:t>
      </w:r>
    </w:p>
    <w:p w14:paraId="786C8115" w14:textId="77777777" w:rsidR="00D3215A" w:rsidRPr="00D3215A" w:rsidRDefault="00D3215A" w:rsidP="00E813F4">
      <w:pPr>
        <w:pStyle w:val="Telobesedila2"/>
        <w:rPr>
          <w:rFonts w:ascii="Tahoma" w:hAnsi="Tahoma" w:cs="Tahoma"/>
          <w:b/>
          <w:szCs w:val="20"/>
        </w:rPr>
      </w:pPr>
    </w:p>
    <w:p w14:paraId="75A0EF59" w14:textId="77777777" w:rsidR="00E813F4" w:rsidRPr="00D3215A" w:rsidRDefault="00E813F4" w:rsidP="00E813F4">
      <w:pPr>
        <w:pStyle w:val="Telobesedila2"/>
        <w:rPr>
          <w:rFonts w:ascii="Tahoma" w:hAnsi="Tahoma" w:cs="Tahoma"/>
          <w:b/>
          <w:szCs w:val="20"/>
        </w:rPr>
      </w:pPr>
    </w:p>
    <w:p w14:paraId="3A0B18C0" w14:textId="77777777" w:rsidR="00E813F4" w:rsidRPr="00D3215A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D3215A">
        <w:rPr>
          <w:rFonts w:ascii="Tahoma" w:hAnsi="Tahoma" w:cs="Tahoma"/>
          <w:b/>
          <w:szCs w:val="20"/>
        </w:rPr>
        <w:t>Odgovor:</w:t>
      </w:r>
    </w:p>
    <w:p w14:paraId="56C15B7C" w14:textId="77777777" w:rsidR="00E813F4" w:rsidRPr="00D3215A" w:rsidRDefault="00E813F4" w:rsidP="00D3215A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14:paraId="52DF86CD" w14:textId="77777777" w:rsidR="00E813F4" w:rsidRPr="00D3215A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0096FEF1" w14:textId="039D8984" w:rsidR="00F36796" w:rsidRDefault="00F36796" w:rsidP="00F36796">
      <w:pPr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Naročnik seveda vzpodbuja zaposlovanje invalidov, vendar je v gradbeni stroki vedno manj kadrov z ustrezno izobrazbo, zato je za naročnika štipendiranje kadrov velikega pomena.  </w:t>
      </w:r>
    </w:p>
    <w:p w14:paraId="3BBF1827" w14:textId="77777777" w:rsidR="00F36796" w:rsidRDefault="00F36796" w:rsidP="00F36796">
      <w:pPr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14:paraId="2D0E5747" w14:textId="3A11BAD8" w:rsidR="00F36796" w:rsidRPr="002A0BF8" w:rsidRDefault="00F36796" w:rsidP="00F36796">
      <w:pPr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Naročnik ne bo spreminjal Navodil za pripravo ponudbe.</w:t>
      </w:r>
    </w:p>
    <w:p w14:paraId="64434FBF" w14:textId="77777777" w:rsidR="00556816" w:rsidRPr="00D3215A" w:rsidRDefault="00556816">
      <w:pPr>
        <w:rPr>
          <w:rFonts w:ascii="Tahoma" w:hAnsi="Tahoma" w:cs="Tahoma"/>
          <w:sz w:val="20"/>
          <w:szCs w:val="20"/>
        </w:rPr>
      </w:pPr>
    </w:p>
    <w:sectPr w:rsidR="00556816" w:rsidRPr="00D321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64596" w14:textId="77777777" w:rsidR="00023691" w:rsidRDefault="00023691">
      <w:r>
        <w:separator/>
      </w:r>
    </w:p>
  </w:endnote>
  <w:endnote w:type="continuationSeparator" w:id="0">
    <w:p w14:paraId="00F32BD7" w14:textId="77777777" w:rsidR="00023691" w:rsidRDefault="00023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65D88" w14:textId="77777777" w:rsidR="004C2502" w:rsidRDefault="004C250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3AF51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67B2AB32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2FD98F38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4858142F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760B3BCB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2801CA17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D3215A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4C5E8B02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6207B081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AA4F4" w14:textId="77777777" w:rsidR="00E813F4" w:rsidRDefault="00E813F4" w:rsidP="002507C2">
    <w:pPr>
      <w:pStyle w:val="Noga"/>
      <w:ind w:firstLine="540"/>
    </w:pPr>
    <w:r>
      <w:t xml:space="preserve">  </w:t>
    </w:r>
    <w:r w:rsidR="004C2502" w:rsidRPr="00643501">
      <w:rPr>
        <w:noProof/>
        <w:lang w:eastAsia="sl-SI"/>
      </w:rPr>
      <w:drawing>
        <wp:inline distT="0" distB="0" distL="0" distR="0" wp14:anchorId="244F9935" wp14:editId="1CB554A2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C2502" w:rsidRPr="00643501">
      <w:rPr>
        <w:noProof/>
        <w:lang w:eastAsia="sl-SI"/>
      </w:rPr>
      <w:drawing>
        <wp:inline distT="0" distB="0" distL="0" distR="0" wp14:anchorId="737C7E2D" wp14:editId="0A016E73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C2502" w:rsidRPr="00CF74F9">
      <w:rPr>
        <w:noProof/>
        <w:lang w:eastAsia="sl-SI"/>
      </w:rPr>
      <w:drawing>
        <wp:inline distT="0" distB="0" distL="0" distR="0" wp14:anchorId="73F6ED0B" wp14:editId="62F0B2D5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5FE6E095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4A9B9" w14:textId="77777777" w:rsidR="00023691" w:rsidRDefault="00023691">
      <w:r>
        <w:separator/>
      </w:r>
    </w:p>
  </w:footnote>
  <w:footnote w:type="continuationSeparator" w:id="0">
    <w:p w14:paraId="5B593DBC" w14:textId="77777777" w:rsidR="00023691" w:rsidRDefault="00023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F4B7C" w14:textId="77777777" w:rsidR="004C2502" w:rsidRDefault="004C250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417DC" w14:textId="77777777" w:rsidR="004C2502" w:rsidRDefault="004C2502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8FCC2" w14:textId="77777777" w:rsidR="00DB7CDA" w:rsidRDefault="004C2502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0BF04B1A" wp14:editId="1C7DE1E4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502"/>
    <w:rsid w:val="00023691"/>
    <w:rsid w:val="000646A9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4C2502"/>
    <w:rsid w:val="00556816"/>
    <w:rsid w:val="00634B0D"/>
    <w:rsid w:val="00637BE6"/>
    <w:rsid w:val="009B1FD9"/>
    <w:rsid w:val="00A05C73"/>
    <w:rsid w:val="00A17575"/>
    <w:rsid w:val="00AD3747"/>
    <w:rsid w:val="00D3215A"/>
    <w:rsid w:val="00DB7CDA"/>
    <w:rsid w:val="00E51016"/>
    <w:rsid w:val="00E53EAC"/>
    <w:rsid w:val="00E66D5B"/>
    <w:rsid w:val="00E813F4"/>
    <w:rsid w:val="00EA1375"/>
    <w:rsid w:val="00ED6B3C"/>
    <w:rsid w:val="00F36796"/>
    <w:rsid w:val="00FA1E40"/>
    <w:rsid w:val="00FB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B3D2B3"/>
  <w15:chartTrackingRefBased/>
  <w15:docId w15:val="{14032A88-C464-4D00-A9C0-99E4F786C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D3215A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D3215A"/>
    <w:rPr>
      <w:b/>
      <w:bCs/>
      <w:sz w:val="24"/>
      <w:szCs w:val="24"/>
    </w:rPr>
  </w:style>
  <w:style w:type="character" w:customStyle="1" w:styleId="gray">
    <w:name w:val="gray"/>
    <w:basedOn w:val="Privzetapisavaodstavka"/>
    <w:rsid w:val="00D32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9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Metka Pavčič</cp:lastModifiedBy>
  <cp:revision>3</cp:revision>
  <cp:lastPrinted>2020-09-23T04:44:00Z</cp:lastPrinted>
  <dcterms:created xsi:type="dcterms:W3CDTF">2020-09-23T10:34:00Z</dcterms:created>
  <dcterms:modified xsi:type="dcterms:W3CDTF">2020-09-23T10:35:00Z</dcterms:modified>
</cp:coreProperties>
</file>